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15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2"/>
        <w:gridCol w:w="7566"/>
      </w:tblGrid>
      <w:tr w:rsidR="00E61754" w:rsidRPr="004556AC" w:rsidTr="00B36F14">
        <w:trPr>
          <w:trHeight w:val="234"/>
        </w:trPr>
        <w:tc>
          <w:tcPr>
            <w:tcW w:w="1135" w:type="pct"/>
          </w:tcPr>
          <w:p w:rsidR="00E61754" w:rsidRPr="004556AC" w:rsidRDefault="00E61754" w:rsidP="00E61754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4556AC">
              <w:rPr>
                <w:b/>
                <w:sz w:val="24"/>
                <w:szCs w:val="24"/>
              </w:rPr>
              <w:t xml:space="preserve">Görev </w:t>
            </w:r>
            <w:r w:rsidRPr="004556AC">
              <w:rPr>
                <w:b/>
                <w:spacing w:val="-2"/>
                <w:sz w:val="24"/>
                <w:szCs w:val="24"/>
              </w:rPr>
              <w:t>Unvanı</w:t>
            </w:r>
          </w:p>
        </w:tc>
        <w:tc>
          <w:tcPr>
            <w:tcW w:w="3865" w:type="pct"/>
          </w:tcPr>
          <w:p w:rsidR="00E61754" w:rsidRPr="004556AC" w:rsidRDefault="00715ED7" w:rsidP="00E61754">
            <w:pPr>
              <w:pStyle w:val="TableParagraph"/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Şef</w:t>
            </w:r>
          </w:p>
        </w:tc>
      </w:tr>
      <w:tr w:rsidR="00E61754" w:rsidRPr="004556AC" w:rsidTr="00B36F14">
        <w:trPr>
          <w:trHeight w:val="234"/>
        </w:trPr>
        <w:tc>
          <w:tcPr>
            <w:tcW w:w="1135" w:type="pct"/>
          </w:tcPr>
          <w:p w:rsidR="00E61754" w:rsidRPr="004556AC" w:rsidRDefault="00E61754" w:rsidP="00E61754">
            <w:pPr>
              <w:pStyle w:val="TableParagraph"/>
              <w:spacing w:before="60"/>
              <w:ind w:right="57"/>
              <w:jc w:val="both"/>
              <w:rPr>
                <w:b/>
                <w:sz w:val="24"/>
                <w:szCs w:val="24"/>
              </w:rPr>
            </w:pPr>
            <w:r w:rsidRPr="004556AC">
              <w:rPr>
                <w:b/>
                <w:sz w:val="24"/>
                <w:szCs w:val="24"/>
              </w:rPr>
              <w:t>Birim Adı</w:t>
            </w:r>
          </w:p>
        </w:tc>
        <w:tc>
          <w:tcPr>
            <w:tcW w:w="3865" w:type="pct"/>
          </w:tcPr>
          <w:p w:rsidR="00E61754" w:rsidRPr="004556AC" w:rsidRDefault="00715ED7" w:rsidP="00E61754">
            <w:pPr>
              <w:pStyle w:val="TableParagraph"/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Personel Daire Başkanlığı</w:t>
            </w:r>
          </w:p>
        </w:tc>
      </w:tr>
      <w:tr w:rsidR="00E61754" w:rsidRPr="004556AC" w:rsidTr="00B36F14">
        <w:trPr>
          <w:trHeight w:val="234"/>
        </w:trPr>
        <w:tc>
          <w:tcPr>
            <w:tcW w:w="1135" w:type="pct"/>
          </w:tcPr>
          <w:p w:rsidR="00E61754" w:rsidRPr="004556AC" w:rsidRDefault="00E61754" w:rsidP="00E61754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4556AC">
              <w:rPr>
                <w:b/>
                <w:sz w:val="24"/>
                <w:szCs w:val="24"/>
              </w:rPr>
              <w:t xml:space="preserve">Alt Birim </w:t>
            </w:r>
            <w:r w:rsidRPr="004556AC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3865" w:type="pct"/>
          </w:tcPr>
          <w:p w:rsidR="00E61754" w:rsidRPr="004556AC" w:rsidRDefault="00E61754" w:rsidP="00E61754">
            <w:pPr>
              <w:pStyle w:val="TableParagraph"/>
              <w:ind w:right="57"/>
              <w:rPr>
                <w:sz w:val="24"/>
                <w:szCs w:val="24"/>
              </w:rPr>
            </w:pPr>
            <w:r w:rsidRPr="004556AC">
              <w:rPr>
                <w:sz w:val="24"/>
                <w:szCs w:val="24"/>
              </w:rPr>
              <w:t xml:space="preserve"> -</w:t>
            </w:r>
          </w:p>
        </w:tc>
      </w:tr>
      <w:tr w:rsidR="00B36F14" w:rsidRPr="004556AC" w:rsidTr="00B36F14">
        <w:trPr>
          <w:trHeight w:val="234"/>
        </w:trPr>
        <w:tc>
          <w:tcPr>
            <w:tcW w:w="1135" w:type="pct"/>
          </w:tcPr>
          <w:p w:rsidR="00B36F14" w:rsidRPr="004556AC" w:rsidRDefault="00B36F14" w:rsidP="00B36F14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4556AC">
              <w:rPr>
                <w:b/>
                <w:sz w:val="24"/>
                <w:szCs w:val="24"/>
              </w:rPr>
              <w:t>Bağlı Olduğu Birim</w:t>
            </w:r>
          </w:p>
        </w:tc>
        <w:tc>
          <w:tcPr>
            <w:tcW w:w="3865" w:type="pct"/>
          </w:tcPr>
          <w:p w:rsidR="00B36F14" w:rsidRPr="00F80563" w:rsidRDefault="00B36F14" w:rsidP="00B36F14">
            <w:pPr>
              <w:pStyle w:val="TableParagraph"/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Personel Daire Başkanlığı</w:t>
            </w:r>
          </w:p>
        </w:tc>
      </w:tr>
      <w:tr w:rsidR="00B36F14" w:rsidRPr="004556AC" w:rsidTr="00B36F14">
        <w:trPr>
          <w:trHeight w:val="210"/>
        </w:trPr>
        <w:tc>
          <w:tcPr>
            <w:tcW w:w="1135" w:type="pct"/>
          </w:tcPr>
          <w:p w:rsidR="00B36F14" w:rsidRPr="004556AC" w:rsidRDefault="00B36F14" w:rsidP="00B36F14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Bağlı Olan Birimler</w:t>
            </w:r>
          </w:p>
        </w:tc>
        <w:tc>
          <w:tcPr>
            <w:tcW w:w="3865" w:type="pct"/>
          </w:tcPr>
          <w:p w:rsidR="00B36F14" w:rsidRPr="004556AC" w:rsidRDefault="00B36F14" w:rsidP="00B36F14">
            <w:pPr>
              <w:pStyle w:val="TableParagraph"/>
              <w:spacing w:before="60"/>
              <w:ind w:right="57"/>
              <w:rPr>
                <w:sz w:val="24"/>
                <w:szCs w:val="24"/>
              </w:rPr>
            </w:pPr>
            <w:r w:rsidRPr="004556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</w:tr>
      <w:tr w:rsidR="00B36F14" w:rsidRPr="004556AC" w:rsidTr="00B36F14">
        <w:trPr>
          <w:trHeight w:val="354"/>
        </w:trPr>
        <w:tc>
          <w:tcPr>
            <w:tcW w:w="1135" w:type="pct"/>
          </w:tcPr>
          <w:p w:rsidR="00B36F14" w:rsidRPr="004556AC" w:rsidRDefault="00B36F14" w:rsidP="00B36F14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4556AC">
              <w:rPr>
                <w:b/>
                <w:spacing w:val="-2"/>
                <w:sz w:val="24"/>
                <w:szCs w:val="24"/>
              </w:rPr>
              <w:t>Vekâlet/Görev Devri</w:t>
            </w:r>
          </w:p>
        </w:tc>
        <w:tc>
          <w:tcPr>
            <w:tcW w:w="3865" w:type="pct"/>
          </w:tcPr>
          <w:p w:rsidR="00B36F14" w:rsidRPr="004556AC" w:rsidRDefault="00B36F14" w:rsidP="00B36F14">
            <w:pPr>
              <w:pStyle w:val="TableParagraph"/>
              <w:spacing w:before="60"/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Şef Vekili</w:t>
            </w:r>
          </w:p>
        </w:tc>
      </w:tr>
      <w:tr w:rsidR="00B36F14" w:rsidRPr="004556AC" w:rsidTr="00B36F14">
        <w:trPr>
          <w:trHeight w:val="1925"/>
        </w:trPr>
        <w:tc>
          <w:tcPr>
            <w:tcW w:w="1135" w:type="pct"/>
          </w:tcPr>
          <w:p w:rsidR="00B36F14" w:rsidRPr="004556AC" w:rsidRDefault="00B36F14" w:rsidP="00B36F14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4556AC">
              <w:rPr>
                <w:b/>
                <w:sz w:val="24"/>
                <w:szCs w:val="24"/>
              </w:rPr>
              <w:t>Görevin</w:t>
            </w:r>
            <w:r w:rsidRPr="004556A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556AC">
              <w:rPr>
                <w:b/>
                <w:spacing w:val="-2"/>
                <w:sz w:val="24"/>
                <w:szCs w:val="24"/>
              </w:rPr>
              <w:t>Gerekti</w:t>
            </w:r>
            <w:r>
              <w:rPr>
                <w:b/>
                <w:spacing w:val="-2"/>
                <w:sz w:val="24"/>
                <w:szCs w:val="24"/>
              </w:rPr>
              <w:t>rdi</w:t>
            </w:r>
            <w:r w:rsidRPr="004556AC">
              <w:rPr>
                <w:b/>
                <w:spacing w:val="-2"/>
                <w:sz w:val="24"/>
                <w:szCs w:val="24"/>
              </w:rPr>
              <w:t>ği</w:t>
            </w:r>
            <w:r w:rsidRPr="004556AC">
              <w:rPr>
                <w:b/>
                <w:sz w:val="24"/>
                <w:szCs w:val="24"/>
              </w:rPr>
              <w:t xml:space="preserve"> </w:t>
            </w:r>
            <w:r w:rsidRPr="004556AC">
              <w:rPr>
                <w:b/>
                <w:spacing w:val="-2"/>
                <w:sz w:val="24"/>
                <w:szCs w:val="24"/>
              </w:rPr>
              <w:t>Nitelikler</w:t>
            </w:r>
          </w:p>
        </w:tc>
        <w:tc>
          <w:tcPr>
            <w:tcW w:w="3865" w:type="pct"/>
          </w:tcPr>
          <w:p w:rsidR="00602647" w:rsidRDefault="00602647" w:rsidP="00602647">
            <w:pPr>
              <w:pStyle w:val="TableParagraph"/>
              <w:numPr>
                <w:ilvl w:val="0"/>
                <w:numId w:val="1"/>
              </w:numPr>
              <w:ind w:right="113"/>
              <w:jc w:val="both"/>
              <w:rPr>
                <w:sz w:val="24"/>
                <w:szCs w:val="24"/>
              </w:rPr>
            </w:pPr>
            <w:r w:rsidRPr="004556AC">
              <w:rPr>
                <w:sz w:val="24"/>
                <w:szCs w:val="24"/>
              </w:rPr>
              <w:t xml:space="preserve">657 Sayılı Devlet Memurları Kanunu’nda belirtilen genel niteliklere sahip olmak </w:t>
            </w:r>
          </w:p>
          <w:p w:rsidR="00602647" w:rsidRDefault="00602647" w:rsidP="00602647">
            <w:pPr>
              <w:pStyle w:val="TableParagraph"/>
              <w:numPr>
                <w:ilvl w:val="0"/>
                <w:numId w:val="1"/>
              </w:numPr>
              <w:ind w:right="113"/>
              <w:jc w:val="both"/>
              <w:rPr>
                <w:sz w:val="24"/>
                <w:szCs w:val="24"/>
              </w:rPr>
            </w:pPr>
            <w:r w:rsidRPr="00061F8A">
              <w:rPr>
                <w:sz w:val="24"/>
                <w:szCs w:val="24"/>
              </w:rPr>
              <w:t>Yükseköğretim Üst Kuruluş</w:t>
            </w:r>
            <w:r>
              <w:rPr>
                <w:sz w:val="24"/>
                <w:szCs w:val="24"/>
              </w:rPr>
              <w:t xml:space="preserve">ları </w:t>
            </w:r>
            <w:r w:rsidRPr="00061F8A">
              <w:rPr>
                <w:sz w:val="24"/>
                <w:szCs w:val="24"/>
              </w:rPr>
              <w:t>İle Yükseköğretim Kurumları Personeli Görevde Yükselme ve Unvan Değişikliği Yönetmeliği’nde belirtilen niteliklere sahip olmak</w:t>
            </w:r>
          </w:p>
          <w:p w:rsidR="00B36F14" w:rsidRPr="004556AC" w:rsidRDefault="00B36F14" w:rsidP="00602647">
            <w:pPr>
              <w:pStyle w:val="TableParagraph"/>
              <w:ind w:right="113"/>
              <w:jc w:val="both"/>
              <w:rPr>
                <w:sz w:val="24"/>
                <w:szCs w:val="24"/>
              </w:rPr>
            </w:pPr>
          </w:p>
        </w:tc>
      </w:tr>
      <w:tr w:rsidR="00B36F14" w:rsidRPr="004556AC" w:rsidTr="00B36F14">
        <w:trPr>
          <w:trHeight w:val="6791"/>
        </w:trPr>
        <w:tc>
          <w:tcPr>
            <w:tcW w:w="1135" w:type="pct"/>
          </w:tcPr>
          <w:p w:rsidR="00B36F14" w:rsidRPr="004556AC" w:rsidRDefault="00B36F14" w:rsidP="00B36F14">
            <w:pPr>
              <w:pStyle w:val="TableParagraph"/>
              <w:ind w:left="113" w:right="57"/>
              <w:rPr>
                <w:b/>
                <w:sz w:val="24"/>
                <w:szCs w:val="24"/>
              </w:rPr>
            </w:pPr>
            <w:r w:rsidRPr="004556AC">
              <w:rPr>
                <w:b/>
                <w:sz w:val="24"/>
                <w:szCs w:val="24"/>
              </w:rPr>
              <w:t>Temel</w:t>
            </w:r>
            <w:r w:rsidRPr="004556A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556AC">
              <w:rPr>
                <w:b/>
                <w:sz w:val="24"/>
                <w:szCs w:val="24"/>
              </w:rPr>
              <w:t xml:space="preserve">Görev </w:t>
            </w:r>
            <w:r w:rsidRPr="004556AC">
              <w:rPr>
                <w:b/>
                <w:spacing w:val="-5"/>
                <w:sz w:val="24"/>
                <w:szCs w:val="24"/>
              </w:rPr>
              <w:t>ve</w:t>
            </w:r>
          </w:p>
          <w:p w:rsidR="00B36F14" w:rsidRPr="004556AC" w:rsidRDefault="00B36F14" w:rsidP="00B36F14">
            <w:pPr>
              <w:pStyle w:val="TableParagraph"/>
              <w:ind w:left="113" w:right="57"/>
              <w:rPr>
                <w:b/>
                <w:sz w:val="24"/>
                <w:szCs w:val="24"/>
              </w:rPr>
            </w:pPr>
            <w:r w:rsidRPr="004556AC">
              <w:rPr>
                <w:b/>
                <w:spacing w:val="-2"/>
                <w:sz w:val="24"/>
                <w:szCs w:val="24"/>
              </w:rPr>
              <w:t>Sorumlulukları</w:t>
            </w:r>
          </w:p>
        </w:tc>
        <w:tc>
          <w:tcPr>
            <w:tcW w:w="3865" w:type="pct"/>
          </w:tcPr>
          <w:p w:rsidR="00B36F14" w:rsidRPr="004556AC" w:rsidRDefault="00B36F14" w:rsidP="00B36F14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 sayılı Devlet Memurları Kanunu ile 2547 sayılı Yükseöğretim Kanunu uyarınca çalışan Üniversite personellerinin her türlü atama, sicil ve özlük işlemlerini yürütmek,</w:t>
            </w:r>
          </w:p>
          <w:p w:rsidR="00B36F14" w:rsidRDefault="00B36F14" w:rsidP="00B36F14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Terfi, Kademe-Derece ve İntibak işlemlerini yürütmek,</w:t>
            </w:r>
          </w:p>
          <w:p w:rsidR="00B36F14" w:rsidRDefault="00B36F14" w:rsidP="00B36F14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Üniversitemiz akademik ve idari personellerinin yurtdışı ve yurtiçi görevlendirilme işlemlerini yürütmek,</w:t>
            </w:r>
          </w:p>
          <w:p w:rsidR="00B36F14" w:rsidRDefault="00B36F14" w:rsidP="00B36F14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Akademik ve idari personellerin 2547 sayılı Yükseköğretim Kanunu’nun 13/b-4 maddesi uyarınca görevlendirilmelerini yapmak ve takip etmek,</w:t>
            </w:r>
          </w:p>
          <w:p w:rsidR="00B36F14" w:rsidRDefault="00B36F14" w:rsidP="00B36F14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 w:rsidRPr="000000DF">
              <w:rPr>
                <w:sz w:val="24"/>
                <w:szCs w:val="24"/>
              </w:rPr>
              <w:t>Yabancı uyruklu personel istihd</w:t>
            </w:r>
            <w:r>
              <w:rPr>
                <w:sz w:val="24"/>
                <w:szCs w:val="24"/>
              </w:rPr>
              <w:t>amı ile ilgili işlemleri yapmak,</w:t>
            </w:r>
          </w:p>
          <w:p w:rsidR="00B36F14" w:rsidRPr="000000DF" w:rsidRDefault="00B36F14" w:rsidP="00B36F14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 w:rsidRPr="000000DF">
              <w:rPr>
                <w:sz w:val="24"/>
                <w:szCs w:val="24"/>
              </w:rPr>
              <w:t xml:space="preserve">Açıktan, yeniden veya naklen ataması yapılıp, göreve başlayan, devam eden ve görevlerinden ayrılan </w:t>
            </w:r>
            <w:r>
              <w:rPr>
                <w:sz w:val="24"/>
                <w:szCs w:val="24"/>
              </w:rPr>
              <w:t>a</w:t>
            </w:r>
            <w:r w:rsidRPr="000000DF">
              <w:rPr>
                <w:sz w:val="24"/>
                <w:szCs w:val="24"/>
              </w:rPr>
              <w:t>kademik</w:t>
            </w:r>
            <w:r>
              <w:rPr>
                <w:sz w:val="24"/>
                <w:szCs w:val="24"/>
              </w:rPr>
              <w:t xml:space="preserve"> ve idari</w:t>
            </w:r>
            <w:r w:rsidRPr="000000DF">
              <w:rPr>
                <w:sz w:val="24"/>
                <w:szCs w:val="24"/>
              </w:rPr>
              <w:t xml:space="preserve"> personellerin tüm</w:t>
            </w:r>
            <w:r>
              <w:rPr>
                <w:sz w:val="24"/>
                <w:szCs w:val="24"/>
              </w:rPr>
              <w:t xml:space="preserve"> </w:t>
            </w:r>
            <w:r w:rsidRPr="000000DF">
              <w:rPr>
                <w:sz w:val="24"/>
                <w:szCs w:val="24"/>
              </w:rPr>
              <w:t>programlara bilgi girişlerini</w:t>
            </w:r>
            <w:r>
              <w:rPr>
                <w:sz w:val="24"/>
                <w:szCs w:val="24"/>
              </w:rPr>
              <w:t xml:space="preserve"> yaparak</w:t>
            </w:r>
            <w:r w:rsidRPr="000000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verilerin güncel tutulmasını sağlamak,</w:t>
            </w:r>
          </w:p>
          <w:p w:rsidR="00B36F14" w:rsidRDefault="00B36F14" w:rsidP="00B36F14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Üniversitemiz öğrencilerine okutulacak olan dönemlik ders işlemlerinde kurumdışı görevlendirme yapmak,</w:t>
            </w:r>
          </w:p>
          <w:p w:rsidR="00B36F14" w:rsidRDefault="00B36F14" w:rsidP="00B36F14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 ay başı başlayış veya ayrılış yapan personeller için personel kartlarının tanımlanması ve anlaşmalı banka ile birlikte takibini yapmak,</w:t>
            </w:r>
          </w:p>
          <w:p w:rsidR="00B36F14" w:rsidRDefault="00B36F14" w:rsidP="00B36F14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Akademik ve idari personelin emeklilik ile ilgili işlemlerini yapmak (Emeklilik Belgesinin hazırlanması, ilgili birim ve kurumlara bildirilmesi), Personel ve hitap programlarında düşülmesi.</w:t>
            </w:r>
          </w:p>
          <w:p w:rsidR="00B36F14" w:rsidRDefault="00B36F14" w:rsidP="00B36F14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Maaş, Tahakkuk ve Taşınır işlemlerini yapmak,</w:t>
            </w:r>
          </w:p>
          <w:p w:rsidR="00B36F14" w:rsidRPr="004556AC" w:rsidRDefault="00B36F14" w:rsidP="00B36F14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Rektörlük,</w:t>
            </w:r>
            <w:r w:rsidRPr="004556AC">
              <w:rPr>
                <w:sz w:val="24"/>
                <w:szCs w:val="24"/>
              </w:rPr>
              <w:t xml:space="preserve"> Genel Sekreterlik</w:t>
            </w:r>
            <w:r>
              <w:rPr>
                <w:sz w:val="24"/>
                <w:szCs w:val="24"/>
              </w:rPr>
              <w:t xml:space="preserve"> ve Daire Başkanı</w:t>
            </w:r>
            <w:r w:rsidRPr="004556AC">
              <w:rPr>
                <w:sz w:val="24"/>
                <w:szCs w:val="24"/>
              </w:rPr>
              <w:t xml:space="preserve"> tarafından verilecek diğer görevleri yerine getirmek.</w:t>
            </w:r>
          </w:p>
          <w:p w:rsidR="00B36F14" w:rsidRPr="004556AC" w:rsidRDefault="00B36F14" w:rsidP="00B36F14">
            <w:pPr>
              <w:pStyle w:val="TableParagraph"/>
              <w:tabs>
                <w:tab w:val="left" w:pos="525"/>
              </w:tabs>
              <w:ind w:left="501" w:right="113"/>
              <w:jc w:val="both"/>
              <w:rPr>
                <w:sz w:val="24"/>
                <w:szCs w:val="24"/>
              </w:rPr>
            </w:pPr>
          </w:p>
        </w:tc>
      </w:tr>
    </w:tbl>
    <w:p w:rsidR="00A93971" w:rsidRDefault="00A93971" w:rsidP="00C937F0"/>
    <w:sectPr w:rsidR="00A93971" w:rsidSect="00B36F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24B" w:rsidRDefault="0087224B" w:rsidP="00233948">
      <w:pPr>
        <w:spacing w:after="0" w:line="240" w:lineRule="auto"/>
      </w:pPr>
      <w:r>
        <w:separator/>
      </w:r>
    </w:p>
  </w:endnote>
  <w:endnote w:type="continuationSeparator" w:id="0">
    <w:p w:rsidR="0087224B" w:rsidRDefault="0087224B" w:rsidP="00233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999" w:rsidRDefault="008E299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23" w:rsidRDefault="00764723">
    <w:pPr>
      <w:pStyle w:val="AltBilgi"/>
    </w:pPr>
  </w:p>
  <w:tbl>
    <w:tblPr>
      <w:tblStyle w:val="TabloKlavuzu"/>
      <w:tblW w:w="5078" w:type="pct"/>
      <w:tblLook w:val="04A0" w:firstRow="1" w:lastRow="0" w:firstColumn="1" w:lastColumn="0" w:noHBand="0" w:noVBand="1"/>
    </w:tblPr>
    <w:tblGrid>
      <w:gridCol w:w="3990"/>
      <w:gridCol w:w="5644"/>
    </w:tblGrid>
    <w:tr w:rsidR="00764723" w:rsidTr="00B36F14">
      <w:trPr>
        <w:trHeight w:val="296"/>
      </w:trPr>
      <w:tc>
        <w:tcPr>
          <w:tcW w:w="20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64723" w:rsidRDefault="00764723" w:rsidP="00764723">
          <w:pPr>
            <w:pStyle w:val="AltBilgi"/>
            <w:jc w:val="center"/>
          </w:pPr>
          <w:r>
            <w:t xml:space="preserve">Hazırlayan </w:t>
          </w:r>
        </w:p>
      </w:tc>
      <w:tc>
        <w:tcPr>
          <w:tcW w:w="292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64723" w:rsidRDefault="00764723" w:rsidP="00764723">
          <w:pPr>
            <w:pStyle w:val="AltBilgi"/>
            <w:jc w:val="center"/>
          </w:pPr>
          <w:r>
            <w:t xml:space="preserve">Onaylayan </w:t>
          </w:r>
        </w:p>
      </w:tc>
    </w:tr>
    <w:tr w:rsidR="00764723" w:rsidTr="00B36F14">
      <w:trPr>
        <w:trHeight w:val="245"/>
      </w:trPr>
      <w:tc>
        <w:tcPr>
          <w:tcW w:w="20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4723" w:rsidRDefault="00DE0ADC" w:rsidP="00764723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292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4723" w:rsidRDefault="00764723" w:rsidP="00764723">
          <w:pPr>
            <w:pStyle w:val="AltBilgi"/>
            <w:jc w:val="center"/>
          </w:pPr>
          <w:r>
            <w:t>Rektör</w:t>
          </w:r>
        </w:p>
      </w:tc>
    </w:tr>
  </w:tbl>
  <w:p w:rsidR="00DE0ADC" w:rsidRPr="001A37D5" w:rsidRDefault="00DE0ADC" w:rsidP="00DE0ADC">
    <w:pPr>
      <w:pStyle w:val="AltBilgi"/>
      <w:jc w:val="center"/>
      <w:rPr>
        <w:color w:val="FF0000"/>
        <w:sz w:val="18"/>
        <w:szCs w:val="18"/>
      </w:rPr>
    </w:pPr>
    <w:r w:rsidRPr="001A37D5">
      <w:rPr>
        <w:color w:val="FF0000"/>
        <w:sz w:val="18"/>
        <w:szCs w:val="18"/>
      </w:rPr>
      <w:t>Önemli: Kalite Yönetim Sistemi’ne ait güncel dokümanlar https://kys.ksbu.edu.tr/</w:t>
    </w:r>
    <w:r w:rsidRPr="001A37D5">
      <w:rPr>
        <w:rStyle w:val="Kpr"/>
        <w:color w:val="FF0000"/>
        <w:sz w:val="18"/>
        <w:szCs w:val="18"/>
      </w:rPr>
      <w:t xml:space="preserve"> </w:t>
    </w:r>
    <w:r w:rsidRPr="001A37D5">
      <w:rPr>
        <w:color w:val="FF0000"/>
        <w:sz w:val="18"/>
        <w:szCs w:val="18"/>
      </w:rPr>
      <w:t>internet sayfasında bulunmaktadır. Basılan dokümanlar “Kontrolsüz Kopya” hükmündedir</w:t>
    </w:r>
  </w:p>
  <w:p w:rsidR="00764723" w:rsidRDefault="00764723">
    <w:pPr>
      <w:pStyle w:val="AltBilgi"/>
    </w:pPr>
  </w:p>
  <w:p w:rsidR="00764723" w:rsidRDefault="0076472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999" w:rsidRDefault="008E299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24B" w:rsidRDefault="0087224B" w:rsidP="00233948">
      <w:pPr>
        <w:spacing w:after="0" w:line="240" w:lineRule="auto"/>
      </w:pPr>
      <w:r>
        <w:separator/>
      </w:r>
    </w:p>
  </w:footnote>
  <w:footnote w:type="continuationSeparator" w:id="0">
    <w:p w:rsidR="0087224B" w:rsidRDefault="0087224B" w:rsidP="00233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999" w:rsidRDefault="008E299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948" w:rsidRDefault="00233948">
    <w:pPr>
      <w:pStyle w:val="stBilgi"/>
    </w:pPr>
  </w:p>
  <w:tbl>
    <w:tblPr>
      <w:tblW w:w="5228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8"/>
      <w:gridCol w:w="4850"/>
      <w:gridCol w:w="1793"/>
      <w:gridCol w:w="1688"/>
    </w:tblGrid>
    <w:tr w:rsidR="00233948" w:rsidRPr="00073FCF" w:rsidTr="00DE0ADC">
      <w:trPr>
        <w:trHeight w:val="343"/>
        <w:jc w:val="center"/>
      </w:trPr>
      <w:tc>
        <w:tcPr>
          <w:tcW w:w="800" w:type="pct"/>
          <w:vMerge w:val="restart"/>
          <w:tcBorders>
            <w:right w:val="nil"/>
          </w:tcBorders>
          <w:vAlign w:val="center"/>
        </w:tcPr>
        <w:p w:rsidR="00233948" w:rsidRPr="00073FCF" w:rsidRDefault="00233948" w:rsidP="00233948">
          <w:pPr>
            <w:pStyle w:val="stBilgi"/>
            <w:rPr>
              <w:rFonts w:ascii="Times New Roman" w:hAnsi="Times New Roman" w:cs="Times New Roman"/>
            </w:rPr>
          </w:pPr>
          <w:bookmarkStart w:id="0" w:name="_GoBack" w:colFirst="3" w:colLast="3"/>
          <w:r w:rsidRPr="00073FCF"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0290929" wp14:editId="11512D2F">
                <wp:simplePos x="0" y="0"/>
                <wp:positionH relativeFrom="column">
                  <wp:posOffset>161925</wp:posOffset>
                </wp:positionH>
                <wp:positionV relativeFrom="paragraph">
                  <wp:posOffset>4445</wp:posOffset>
                </wp:positionV>
                <wp:extent cx="756920" cy="830580"/>
                <wp:effectExtent l="0" t="0" r="5080" b="7620"/>
                <wp:wrapNone/>
                <wp:docPr id="8" name="Resim 8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920" cy="830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45" w:type="pct"/>
          <w:vMerge w:val="restart"/>
          <w:tcBorders>
            <w:right w:val="single" w:sz="4" w:space="0" w:color="auto"/>
          </w:tcBorders>
          <w:vAlign w:val="center"/>
        </w:tcPr>
        <w:p w:rsidR="00233948" w:rsidRPr="00073FC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073FCF">
            <w:rPr>
              <w:rFonts w:ascii="Times New Roman" w:hAnsi="Times New Roman" w:cs="Times New Roman"/>
              <w:b/>
            </w:rPr>
            <w:t>T.C.</w:t>
          </w:r>
        </w:p>
        <w:p w:rsidR="00233948" w:rsidRPr="00073FC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073FCF">
            <w:rPr>
              <w:rFonts w:ascii="Times New Roman" w:hAnsi="Times New Roman" w:cs="Times New Roman"/>
              <w:b/>
            </w:rPr>
            <w:t>KÜTAHYA SAĞLIK BİLİMLERİ ÜNİVERSİTESİ</w:t>
          </w:r>
        </w:p>
      </w:tc>
      <w:tc>
        <w:tcPr>
          <w:tcW w:w="904" w:type="pct"/>
          <w:tcBorders>
            <w:right w:val="single" w:sz="4" w:space="0" w:color="auto"/>
          </w:tcBorders>
          <w:vAlign w:val="center"/>
        </w:tcPr>
        <w:p w:rsidR="00233948" w:rsidRPr="00073FC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073FCF">
            <w:rPr>
              <w:rFonts w:ascii="Times New Roman" w:hAnsi="Times New Roman" w:cs="Times New Roman"/>
              <w:b/>
            </w:rPr>
            <w:t>Doküman No</w:t>
          </w:r>
        </w:p>
      </w:tc>
      <w:tc>
        <w:tcPr>
          <w:tcW w:w="851" w:type="pct"/>
          <w:tcBorders>
            <w:left w:val="single" w:sz="4" w:space="0" w:color="auto"/>
          </w:tcBorders>
          <w:shd w:val="clear" w:color="auto" w:fill="auto"/>
          <w:vAlign w:val="center"/>
        </w:tcPr>
        <w:p w:rsidR="00233948" w:rsidRPr="00073FCF" w:rsidRDefault="000143D0" w:rsidP="000143D0">
          <w:pPr>
            <w:pStyle w:val="stBilgi"/>
            <w:jc w:val="center"/>
            <w:rPr>
              <w:rFonts w:ascii="Times New Roman" w:hAnsi="Times New Roman" w:cs="Times New Roman"/>
            </w:rPr>
          </w:pPr>
          <w:proofErr w:type="gramStart"/>
          <w:r>
            <w:rPr>
              <w:rFonts w:ascii="Times New Roman" w:hAnsi="Times New Roman" w:cs="Times New Roman"/>
            </w:rPr>
            <w:t>PDB.GT</w:t>
          </w:r>
          <w:proofErr w:type="gramEnd"/>
          <w:r>
            <w:rPr>
              <w:rFonts w:ascii="Times New Roman" w:hAnsi="Times New Roman" w:cs="Times New Roman"/>
            </w:rPr>
            <w:t>.</w:t>
          </w:r>
          <w:r w:rsidR="008E2999">
            <w:rPr>
              <w:rFonts w:ascii="Times New Roman" w:hAnsi="Times New Roman" w:cs="Times New Roman"/>
            </w:rPr>
            <w:t>02</w:t>
          </w:r>
        </w:p>
      </w:tc>
    </w:tr>
    <w:tr w:rsidR="00233948" w:rsidRPr="00073FCF" w:rsidTr="008E2999">
      <w:trPr>
        <w:trHeight w:val="343"/>
        <w:jc w:val="center"/>
      </w:trPr>
      <w:tc>
        <w:tcPr>
          <w:tcW w:w="800" w:type="pct"/>
          <w:vMerge/>
          <w:tcBorders>
            <w:bottom w:val="single" w:sz="4" w:space="0" w:color="auto"/>
            <w:right w:val="nil"/>
          </w:tcBorders>
          <w:vAlign w:val="center"/>
        </w:tcPr>
        <w:p w:rsidR="00233948" w:rsidRPr="00073FC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2445" w:type="pct"/>
          <w:vMerge/>
          <w:tcBorders>
            <w:right w:val="single" w:sz="4" w:space="0" w:color="auto"/>
          </w:tcBorders>
          <w:vAlign w:val="center"/>
        </w:tcPr>
        <w:p w:rsidR="00233948" w:rsidRPr="00073FC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904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:rsidR="00233948" w:rsidRPr="00073FC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073FCF">
            <w:rPr>
              <w:rFonts w:ascii="Times New Roman" w:hAnsi="Times New Roman" w:cs="Times New Roman"/>
              <w:b/>
            </w:rPr>
            <w:t>Yayın Tarihi</w:t>
          </w:r>
        </w:p>
      </w:tc>
      <w:tc>
        <w:tcPr>
          <w:tcW w:w="851" w:type="pct"/>
          <w:tcBorders>
            <w:left w:val="single" w:sz="4" w:space="0" w:color="auto"/>
            <w:bottom w:val="single" w:sz="4" w:space="0" w:color="auto"/>
          </w:tcBorders>
          <w:vAlign w:val="center"/>
        </w:tcPr>
        <w:p w:rsidR="00233948" w:rsidRPr="00073FCF" w:rsidRDefault="000A6545" w:rsidP="000143D0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02.01.2024</w:t>
          </w:r>
        </w:p>
      </w:tc>
    </w:tr>
    <w:tr w:rsidR="00233948" w:rsidRPr="00073FCF" w:rsidTr="008E2999">
      <w:trPr>
        <w:trHeight w:val="343"/>
        <w:jc w:val="center"/>
      </w:trPr>
      <w:tc>
        <w:tcPr>
          <w:tcW w:w="800" w:type="pct"/>
          <w:vMerge/>
          <w:vAlign w:val="center"/>
        </w:tcPr>
        <w:p w:rsidR="00233948" w:rsidRPr="00073FC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2445" w:type="pct"/>
          <w:vMerge/>
          <w:tcBorders>
            <w:right w:val="single" w:sz="4" w:space="0" w:color="auto"/>
          </w:tcBorders>
          <w:vAlign w:val="center"/>
        </w:tcPr>
        <w:p w:rsidR="00233948" w:rsidRPr="00073FC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904" w:type="pct"/>
          <w:tcBorders>
            <w:right w:val="single" w:sz="4" w:space="0" w:color="auto"/>
          </w:tcBorders>
          <w:vAlign w:val="center"/>
        </w:tcPr>
        <w:p w:rsidR="00233948" w:rsidRPr="00073FC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073FCF">
            <w:rPr>
              <w:rFonts w:ascii="Times New Roman" w:hAnsi="Times New Roman" w:cs="Times New Roman"/>
              <w:b/>
            </w:rPr>
            <w:t>Revizyon No</w:t>
          </w:r>
        </w:p>
      </w:tc>
      <w:tc>
        <w:tcPr>
          <w:tcW w:w="851" w:type="pct"/>
          <w:tcBorders>
            <w:left w:val="single" w:sz="4" w:space="0" w:color="auto"/>
          </w:tcBorders>
          <w:vAlign w:val="center"/>
        </w:tcPr>
        <w:p w:rsidR="00233948" w:rsidRPr="00073FCF" w:rsidRDefault="000A6545" w:rsidP="000143D0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00</w:t>
          </w:r>
        </w:p>
      </w:tc>
    </w:tr>
    <w:tr w:rsidR="00233948" w:rsidRPr="00073FCF" w:rsidTr="008E2999">
      <w:trPr>
        <w:trHeight w:val="343"/>
        <w:jc w:val="center"/>
      </w:trPr>
      <w:tc>
        <w:tcPr>
          <w:tcW w:w="800" w:type="pct"/>
          <w:vMerge/>
          <w:vAlign w:val="center"/>
        </w:tcPr>
        <w:p w:rsidR="00233948" w:rsidRPr="00073FCF" w:rsidRDefault="00233948" w:rsidP="00233948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2445" w:type="pct"/>
          <w:tcBorders>
            <w:right w:val="single" w:sz="4" w:space="0" w:color="auto"/>
          </w:tcBorders>
          <w:vAlign w:val="center"/>
        </w:tcPr>
        <w:p w:rsidR="00233948" w:rsidRPr="00073FCF" w:rsidRDefault="00233948" w:rsidP="00233948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073FCF">
            <w:rPr>
              <w:rFonts w:ascii="Times New Roman" w:hAnsi="Times New Roman" w:cs="Times New Roman"/>
              <w:b/>
              <w:bCs/>
            </w:rPr>
            <w:t>GÖREV TANITIM FORMU</w:t>
          </w:r>
        </w:p>
      </w:tc>
      <w:tc>
        <w:tcPr>
          <w:tcW w:w="904" w:type="pct"/>
          <w:tcBorders>
            <w:right w:val="single" w:sz="4" w:space="0" w:color="auto"/>
          </w:tcBorders>
          <w:vAlign w:val="center"/>
        </w:tcPr>
        <w:p w:rsidR="00233948" w:rsidRPr="00073FC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073FCF">
            <w:rPr>
              <w:rFonts w:ascii="Times New Roman" w:hAnsi="Times New Roman" w:cs="Times New Roman"/>
              <w:b/>
            </w:rPr>
            <w:t>Revizyon Tarihi</w:t>
          </w:r>
        </w:p>
      </w:tc>
      <w:tc>
        <w:tcPr>
          <w:tcW w:w="851" w:type="pct"/>
          <w:tcBorders>
            <w:left w:val="single" w:sz="4" w:space="0" w:color="auto"/>
          </w:tcBorders>
          <w:vAlign w:val="center"/>
        </w:tcPr>
        <w:p w:rsidR="00233948" w:rsidRPr="00073FCF" w:rsidRDefault="000A6545" w:rsidP="000143D0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</w:t>
          </w:r>
        </w:p>
      </w:tc>
    </w:tr>
    <w:bookmarkEnd w:id="0"/>
  </w:tbl>
  <w:p w:rsidR="00233948" w:rsidRDefault="00233948">
    <w:pPr>
      <w:pStyle w:val="stBilgi"/>
    </w:pPr>
  </w:p>
  <w:p w:rsidR="00233948" w:rsidRDefault="0023394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999" w:rsidRDefault="008E299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11367"/>
    <w:multiLevelType w:val="hybridMultilevel"/>
    <w:tmpl w:val="3AD67E2C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4F7B66F0"/>
    <w:multiLevelType w:val="hybridMultilevel"/>
    <w:tmpl w:val="8AF8DB14"/>
    <w:lvl w:ilvl="0" w:tplc="B060C67A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2AD"/>
    <w:rsid w:val="000000DF"/>
    <w:rsid w:val="000143D0"/>
    <w:rsid w:val="00073FCF"/>
    <w:rsid w:val="000A6545"/>
    <w:rsid w:val="001515DB"/>
    <w:rsid w:val="00171446"/>
    <w:rsid w:val="00193277"/>
    <w:rsid w:val="00233948"/>
    <w:rsid w:val="00331F4C"/>
    <w:rsid w:val="004556AC"/>
    <w:rsid w:val="00496F82"/>
    <w:rsid w:val="004A5544"/>
    <w:rsid w:val="005B781B"/>
    <w:rsid w:val="00602647"/>
    <w:rsid w:val="0068233D"/>
    <w:rsid w:val="00683C88"/>
    <w:rsid w:val="00715ED7"/>
    <w:rsid w:val="00764723"/>
    <w:rsid w:val="008436FA"/>
    <w:rsid w:val="0087224B"/>
    <w:rsid w:val="008E2999"/>
    <w:rsid w:val="00911E8E"/>
    <w:rsid w:val="00A617B1"/>
    <w:rsid w:val="00A93971"/>
    <w:rsid w:val="00AF68C8"/>
    <w:rsid w:val="00B16E7D"/>
    <w:rsid w:val="00B36F14"/>
    <w:rsid w:val="00C2404F"/>
    <w:rsid w:val="00C937F0"/>
    <w:rsid w:val="00DE0ADC"/>
    <w:rsid w:val="00E44566"/>
    <w:rsid w:val="00E61754"/>
    <w:rsid w:val="00F235A4"/>
    <w:rsid w:val="00FF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5C4BFD"/>
  <w15:chartTrackingRefBased/>
  <w15:docId w15:val="{A4FFBFB1-1DDB-4F09-AF14-573FADED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3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3948"/>
  </w:style>
  <w:style w:type="paragraph" w:styleId="AltBilgi">
    <w:name w:val="footer"/>
    <w:basedOn w:val="Normal"/>
    <w:link w:val="AltBilgiChar"/>
    <w:uiPriority w:val="99"/>
    <w:unhideWhenUsed/>
    <w:rsid w:val="00233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3948"/>
  </w:style>
  <w:style w:type="table" w:customStyle="1" w:styleId="TableNormal">
    <w:name w:val="Table Normal"/>
    <w:uiPriority w:val="2"/>
    <w:semiHidden/>
    <w:unhideWhenUsed/>
    <w:qFormat/>
    <w:rsid w:val="007647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47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764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E0A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2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dcterms:created xsi:type="dcterms:W3CDTF">2024-10-02T12:22:00Z</dcterms:created>
  <dcterms:modified xsi:type="dcterms:W3CDTF">2025-02-25T09:00:00Z</dcterms:modified>
</cp:coreProperties>
</file>